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2A" w:rsidRDefault="00CB5DCB" w:rsidP="00F17E1C">
      <w:pPr>
        <w:jc w:val="center"/>
        <w:rPr>
          <w:sz w:val="28"/>
          <w:szCs w:val="28"/>
        </w:rPr>
      </w:pPr>
      <w:r>
        <w:rPr>
          <w:sz w:val="28"/>
          <w:szCs w:val="28"/>
        </w:rPr>
        <w:t>Testosterone-</w:t>
      </w:r>
      <w:proofErr w:type="spellStart"/>
      <w:r>
        <w:rPr>
          <w:sz w:val="28"/>
          <w:szCs w:val="28"/>
        </w:rPr>
        <w:t>F</w:t>
      </w:r>
      <w:r w:rsidR="00F17E1C" w:rsidRPr="00241C23">
        <w:rPr>
          <w:sz w:val="28"/>
          <w:szCs w:val="28"/>
        </w:rPr>
        <w:t>inasteride</w:t>
      </w:r>
      <w:proofErr w:type="spellEnd"/>
      <w:r w:rsidR="00F17E1C" w:rsidRPr="00241C23">
        <w:rPr>
          <w:sz w:val="28"/>
          <w:szCs w:val="28"/>
        </w:rPr>
        <w:t xml:space="preserve"> combination implant</w:t>
      </w:r>
    </w:p>
    <w:p w:rsidR="00241C23" w:rsidRPr="00241C23" w:rsidRDefault="00241C23" w:rsidP="00F17E1C">
      <w:pPr>
        <w:jc w:val="center"/>
      </w:pPr>
      <w:r w:rsidRPr="00241C23">
        <w:t>Who, what, where, when and why</w:t>
      </w:r>
    </w:p>
    <w:p w:rsidR="00F17E1C" w:rsidRDefault="00F17E1C" w:rsidP="00F17E1C">
      <w:pPr>
        <w:jc w:val="center"/>
      </w:pPr>
    </w:p>
    <w:p w:rsidR="00F17E1C" w:rsidRDefault="00F17E1C" w:rsidP="00F17E1C">
      <w:r>
        <w:t>T</w:t>
      </w:r>
      <w:r w:rsidR="00241C23">
        <w:t>he combination t</w:t>
      </w:r>
      <w:r>
        <w:t>estos</w:t>
      </w:r>
      <w:r w:rsidR="00241C23">
        <w:t>terone-</w:t>
      </w:r>
      <w:proofErr w:type="spellStart"/>
      <w:r w:rsidR="00241C23">
        <w:t>finasteride</w:t>
      </w:r>
      <w:proofErr w:type="spellEnd"/>
      <w:r>
        <w:t xml:space="preserve"> sustained release implant is a novel, combi</w:t>
      </w:r>
      <w:r w:rsidR="00C36A16">
        <w:t>nation pellet formulated</w:t>
      </w:r>
      <w:r>
        <w:t xml:space="preserve"> by Dr. Glaser. It contains the active ingredients testosterone (hormone) and </w:t>
      </w:r>
      <w:proofErr w:type="spellStart"/>
      <w:r>
        <w:t>finasteride</w:t>
      </w:r>
      <w:proofErr w:type="spellEnd"/>
      <w:r>
        <w:t xml:space="preserve"> (5-alpha reductase inhibitor) in a sustained release</w:t>
      </w:r>
      <w:r w:rsidR="00241C23">
        <w:t>, non-oral pellet implant. The combination</w:t>
      </w:r>
      <w:r>
        <w:t xml:space="preserve"> allows simultaneous and continuous delivery of both active ingredients with greater clinical efficacy and fewer side effects.</w:t>
      </w:r>
      <w:r w:rsidR="00241C23">
        <w:t xml:space="preserve"> The implant is placed in the subcutaneous tissue along with the testosterone pellets. </w:t>
      </w:r>
    </w:p>
    <w:p w:rsidR="00F17E1C" w:rsidRDefault="00F17E1C" w:rsidP="00F17E1C"/>
    <w:p w:rsidR="00241C23" w:rsidRPr="00241C23" w:rsidRDefault="00241C23" w:rsidP="00F17E1C">
      <w:pPr>
        <w:rPr>
          <w:b/>
        </w:rPr>
      </w:pPr>
      <w:r w:rsidRPr="00241C23">
        <w:rPr>
          <w:b/>
        </w:rPr>
        <w:t>Background</w:t>
      </w:r>
    </w:p>
    <w:p w:rsidR="00F17E1C" w:rsidRDefault="00F17E1C" w:rsidP="00F17E1C">
      <w:r w:rsidRPr="00241C23">
        <w:t>Testosterone,</w:t>
      </w:r>
      <w:r>
        <w:t xml:space="preserve"> delivered by subcutaneous pellet implant</w:t>
      </w:r>
      <w:r w:rsidR="00241C23">
        <w:t>,</w:t>
      </w:r>
      <w:r>
        <w:t xml:space="preserve"> has been used in the United States, Europe and Australia in both men and </w:t>
      </w:r>
      <w:r w:rsidR="00B71C6D">
        <w:t>wo</w:t>
      </w:r>
      <w:r>
        <w:t>men t</w:t>
      </w:r>
      <w:r w:rsidR="00C36A16">
        <w:t xml:space="preserve">o treat symptoms of </w:t>
      </w:r>
      <w:r w:rsidR="00241C23">
        <w:t>androgen</w:t>
      </w:r>
      <w:r>
        <w:t xml:space="preserve"> deficiency. Many side effects of testosterone therapy</w:t>
      </w:r>
      <w:r w:rsidR="00B71C6D">
        <w:t xml:space="preserve"> are actually</w:t>
      </w:r>
      <w:r>
        <w:t xml:space="preserve"> due to dihydrotestosterone, a strong metabolite of testosterone. </w:t>
      </w:r>
    </w:p>
    <w:p w:rsidR="00F17E1C" w:rsidRDefault="00F17E1C" w:rsidP="00F17E1C"/>
    <w:p w:rsidR="00F17E1C" w:rsidRDefault="00C36A16" w:rsidP="00F17E1C">
      <w:r>
        <w:t>Testosterone is metabolized</w:t>
      </w:r>
      <w:r w:rsidR="00F17E1C">
        <w:t xml:space="preserve"> to dihydrotestosterone</w:t>
      </w:r>
      <w:r w:rsidR="00241C23">
        <w:t xml:space="preserve"> (DHT)</w:t>
      </w:r>
      <w:r w:rsidR="00F17E1C">
        <w:t xml:space="preserve"> via the enzyme 5-alpha reductase, which is present in excess quantities in the prostate, scalp, and skin. Excess </w:t>
      </w:r>
      <w:r w:rsidR="00241C23">
        <w:t>DHT</w:t>
      </w:r>
      <w:r w:rsidR="00F17E1C">
        <w:t xml:space="preserve"> is causative for benign prostatic hypertrophy, male pattern baldness in men and women, increased body hair (</w:t>
      </w:r>
      <w:proofErr w:type="spellStart"/>
      <w:r w:rsidR="00F17E1C">
        <w:t>hirsutism</w:t>
      </w:r>
      <w:proofErr w:type="spellEnd"/>
      <w:r w:rsidR="00F17E1C">
        <w:t xml:space="preserve"> in women), increased facial hair, and acne.  </w:t>
      </w:r>
    </w:p>
    <w:p w:rsidR="00F17E1C" w:rsidRDefault="00F17E1C" w:rsidP="00F17E1C"/>
    <w:p w:rsidR="00F17E1C" w:rsidRPr="00B52333" w:rsidRDefault="00F17E1C" w:rsidP="00F17E1C">
      <w:proofErr w:type="spellStart"/>
      <w:r>
        <w:t>Finasteride</w:t>
      </w:r>
      <w:proofErr w:type="spellEnd"/>
      <w:r>
        <w:t xml:space="preserve">, a 5-alpha reductase </w:t>
      </w:r>
      <w:r w:rsidRPr="00C36A16">
        <w:rPr>
          <w:u w:val="single"/>
        </w:rPr>
        <w:t>inhibitor</w:t>
      </w:r>
      <w:r w:rsidR="00B71C6D">
        <w:t>,</w:t>
      </w:r>
      <w:r>
        <w:t xml:space="preserve"> prevents the conversion of testosterone to </w:t>
      </w:r>
      <w:r w:rsidR="00B71C6D">
        <w:t>dihydrotestosterone</w:t>
      </w:r>
      <w:r>
        <w:t xml:space="preserve"> in the skin, scalp and prostate</w:t>
      </w:r>
      <w:r w:rsidR="00B71C6D">
        <w:t xml:space="preserve"> gland</w:t>
      </w:r>
      <w:r>
        <w:t xml:space="preserve">. </w:t>
      </w:r>
      <w:proofErr w:type="spellStart"/>
      <w:r>
        <w:t>Finasteride</w:t>
      </w:r>
      <w:proofErr w:type="spellEnd"/>
      <w:r>
        <w:t xml:space="preserve"> has been used topically on skin and orally to treat male pattern baldness, acne, increased body hair, </w:t>
      </w:r>
      <w:proofErr w:type="spellStart"/>
      <w:r>
        <w:t>hirsuitism</w:t>
      </w:r>
      <w:proofErr w:type="spellEnd"/>
      <w:r>
        <w:t xml:space="preserve">, benign prostatic hypertrophy and </w:t>
      </w:r>
      <w:proofErr w:type="gramStart"/>
      <w:r>
        <w:t>prostate</w:t>
      </w:r>
      <w:proofErr w:type="gramEnd"/>
      <w:r>
        <w:t xml:space="preserve"> cancer. 5-alpha reductase inhibitors</w:t>
      </w:r>
      <w:r w:rsidR="00B71C6D">
        <w:t xml:space="preserve"> </w:t>
      </w:r>
      <w:r>
        <w:t xml:space="preserve">also prevent the conversion of progesterone to 5-alpha </w:t>
      </w:r>
      <w:proofErr w:type="spellStart"/>
      <w:r>
        <w:t>dihydroprogesterone</w:t>
      </w:r>
      <w:proofErr w:type="spellEnd"/>
      <w:r>
        <w:t xml:space="preserve">, a </w:t>
      </w:r>
      <w:r w:rsidR="00241C23">
        <w:t xml:space="preserve">possible </w:t>
      </w:r>
      <w:r w:rsidR="00C36A16">
        <w:t>cancer-promoting metabolite of progesterone</w:t>
      </w:r>
      <w:r>
        <w:t xml:space="preserve">. </w:t>
      </w:r>
    </w:p>
    <w:p w:rsidR="00F17E1C" w:rsidRPr="0058704F" w:rsidRDefault="00F17E1C" w:rsidP="00F17E1C">
      <w:pPr>
        <w:rPr>
          <w:b/>
        </w:rPr>
      </w:pPr>
    </w:p>
    <w:p w:rsidR="00F17E1C" w:rsidRPr="00F23370" w:rsidRDefault="00F17E1C" w:rsidP="00F17E1C">
      <w:pPr>
        <w:rPr>
          <w:b/>
        </w:rPr>
      </w:pPr>
      <w:r w:rsidRPr="00F23370">
        <w:rPr>
          <w:b/>
        </w:rPr>
        <w:t>P</w:t>
      </w:r>
      <w:r>
        <w:rPr>
          <w:b/>
        </w:rPr>
        <w:t>otential side effects of testosterone t</w:t>
      </w:r>
      <w:r w:rsidRPr="00F23370">
        <w:rPr>
          <w:b/>
        </w:rPr>
        <w:t>herapy</w:t>
      </w:r>
      <w:r>
        <w:rPr>
          <w:b/>
        </w:rPr>
        <w:t xml:space="preserve"> due to excess </w:t>
      </w:r>
      <w:r w:rsidR="00241C23">
        <w:rPr>
          <w:b/>
        </w:rPr>
        <w:t>DHT</w:t>
      </w:r>
      <w:r>
        <w:rPr>
          <w:b/>
        </w:rPr>
        <w:t xml:space="preserve"> </w:t>
      </w:r>
    </w:p>
    <w:p w:rsidR="00F17E1C" w:rsidRPr="0058704F" w:rsidRDefault="00F17E1C" w:rsidP="00F17E1C">
      <w:pPr>
        <w:numPr>
          <w:ilvl w:val="0"/>
          <w:numId w:val="1"/>
        </w:numPr>
        <w:rPr>
          <w:b/>
        </w:rPr>
      </w:pPr>
      <w:r>
        <w:t>A</w:t>
      </w:r>
      <w:r w:rsidRPr="00F23370">
        <w:t xml:space="preserve">cne </w:t>
      </w:r>
    </w:p>
    <w:p w:rsidR="00F17E1C" w:rsidRPr="00F25EF2" w:rsidRDefault="00F17E1C" w:rsidP="00F17E1C">
      <w:pPr>
        <w:numPr>
          <w:ilvl w:val="0"/>
          <w:numId w:val="1"/>
        </w:numPr>
        <w:rPr>
          <w:b/>
        </w:rPr>
      </w:pPr>
      <w:r>
        <w:t>Increased</w:t>
      </w:r>
      <w:r w:rsidRPr="00F23370">
        <w:t xml:space="preserve"> facial hair</w:t>
      </w:r>
    </w:p>
    <w:p w:rsidR="00F17E1C" w:rsidRPr="00BE6F71" w:rsidRDefault="00952864" w:rsidP="00F17E1C">
      <w:pPr>
        <w:numPr>
          <w:ilvl w:val="0"/>
          <w:numId w:val="1"/>
        </w:numPr>
        <w:rPr>
          <w:b/>
        </w:rPr>
      </w:pPr>
      <w:proofErr w:type="spellStart"/>
      <w:r>
        <w:t>Hirsutism</w:t>
      </w:r>
      <w:proofErr w:type="spellEnd"/>
      <w:r>
        <w:t xml:space="preserve"> (</w:t>
      </w:r>
      <w:r w:rsidR="00F17E1C">
        <w:t>increased body hair</w:t>
      </w:r>
      <w:r>
        <w:t>)</w:t>
      </w:r>
    </w:p>
    <w:p w:rsidR="00F17E1C" w:rsidRPr="00BE6F71" w:rsidRDefault="00F17E1C" w:rsidP="00F17E1C">
      <w:pPr>
        <w:numPr>
          <w:ilvl w:val="0"/>
          <w:numId w:val="1"/>
        </w:numPr>
        <w:rPr>
          <w:b/>
        </w:rPr>
      </w:pPr>
      <w:r>
        <w:t xml:space="preserve">Male pattern balding </w:t>
      </w:r>
    </w:p>
    <w:p w:rsidR="00F17E1C" w:rsidRDefault="00F17E1C" w:rsidP="00F17E1C">
      <w:pPr>
        <w:numPr>
          <w:ilvl w:val="0"/>
          <w:numId w:val="1"/>
        </w:numPr>
      </w:pPr>
      <w:r>
        <w:t>Benign prostatic hypertrophy</w:t>
      </w:r>
    </w:p>
    <w:p w:rsidR="00F17E1C" w:rsidRDefault="00F17E1C" w:rsidP="00F17E1C">
      <w:pPr>
        <w:numPr>
          <w:ilvl w:val="0"/>
          <w:numId w:val="1"/>
        </w:numPr>
      </w:pPr>
      <w:r>
        <w:t>Proliferation of prostate cancer</w:t>
      </w:r>
    </w:p>
    <w:p w:rsidR="00F17E1C" w:rsidRDefault="00F17E1C" w:rsidP="00F17E1C"/>
    <w:p w:rsidR="00F17E1C" w:rsidRDefault="00B71C6D" w:rsidP="00F17E1C">
      <w:r>
        <w:t>This novel</w:t>
      </w:r>
      <w:r w:rsidR="00F17E1C">
        <w:t xml:space="preserve"> combination implant is for use in </w:t>
      </w:r>
      <w:r w:rsidR="00F17E1C" w:rsidRPr="0089260D">
        <w:t>patients with symptoms of</w:t>
      </w:r>
      <w:r w:rsidR="00241C23">
        <w:t xml:space="preserve"> relative androgen</w:t>
      </w:r>
      <w:r w:rsidR="00F17E1C" w:rsidRPr="0089260D">
        <w:t xml:space="preserve"> deficiency who may be</w:t>
      </w:r>
      <w:r w:rsidR="00241C23">
        <w:t>nefit from testosterone therapy and have side effects from elevated DHT</w:t>
      </w:r>
      <w:r w:rsidR="00F17E1C">
        <w:t xml:space="preserve"> (e.g., male pattern balding, scalp hair loss, excessive face hair, excessive body hair, </w:t>
      </w:r>
      <w:proofErr w:type="spellStart"/>
      <w:r w:rsidR="00F17E1C">
        <w:t>hirsutism</w:t>
      </w:r>
      <w:proofErr w:type="spellEnd"/>
      <w:r w:rsidR="00F17E1C">
        <w:t xml:space="preserve">, and acne). </w:t>
      </w:r>
    </w:p>
    <w:p w:rsidR="00F17E1C" w:rsidRDefault="00F17E1C" w:rsidP="00F17E1C"/>
    <w:p w:rsidR="00F17E1C" w:rsidRDefault="00F17E1C" w:rsidP="00F17E1C">
      <w:r>
        <w:t xml:space="preserve">If you have a problem with acne or excessive body hair, ask Dr. Glaser about the combination implant. </w:t>
      </w:r>
    </w:p>
    <w:p w:rsidR="00241C23" w:rsidRDefault="00241C23" w:rsidP="00F17E1C"/>
    <w:p w:rsidR="00F17E1C" w:rsidRDefault="00B71C6D">
      <w:r>
        <w:t>Posted October 2</w:t>
      </w:r>
      <w:r w:rsidR="00241C23">
        <w:t>, 2016</w:t>
      </w:r>
    </w:p>
    <w:sectPr w:rsidR="00F17E1C" w:rsidSect="00B845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C684D"/>
    <w:multiLevelType w:val="hybridMultilevel"/>
    <w:tmpl w:val="389ADF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1C"/>
    <w:rsid w:val="00241C23"/>
    <w:rsid w:val="0088552A"/>
    <w:rsid w:val="00952864"/>
    <w:rsid w:val="00A0357A"/>
    <w:rsid w:val="00B71C6D"/>
    <w:rsid w:val="00B84504"/>
    <w:rsid w:val="00C36A16"/>
    <w:rsid w:val="00CB5DCB"/>
    <w:rsid w:val="00D26C0C"/>
    <w:rsid w:val="00F1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E3713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350</Words>
  <Characters>2000</Characters>
  <Application>Microsoft Macintosh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Glaser</dc:creator>
  <cp:keywords/>
  <dc:description/>
  <cp:lastModifiedBy>Rebecca Glaser</cp:lastModifiedBy>
  <cp:revision>3</cp:revision>
  <dcterms:created xsi:type="dcterms:W3CDTF">2016-09-29T18:14:00Z</dcterms:created>
  <dcterms:modified xsi:type="dcterms:W3CDTF">2016-10-02T13:58:00Z</dcterms:modified>
</cp:coreProperties>
</file>